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Squash TM - 1.18.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0.RELEASE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 xml:space="preserve"> (Released 2018-06-29)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================================================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Evolutions :</w:t>
      </w:r>
      <w:proofErr w:type="gramEnd"/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[Cas de test] Saisie des cas de test en langage 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Gherkin</w:t>
      </w:r>
      <w:proofErr w:type="spellEnd"/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[Pilotage] Rapports dans les 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dashboard</w:t>
      </w:r>
      <w:proofErr w:type="spell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personnalisés avec périmètre fixe lors de l'affichage dans les espaces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 [Administration] Propagation des modifications de modèle de projet aux projets fils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 [Cas de test] Modification en masse de l’importance des cas de test, ajout du choix "automatique"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 [Administration] Téléchargement des logs depuis l’espace administration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 [Administration] Historisation des connexions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 [Pilotage] Amélioration des performances de l'espace pilotage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 [API] Nouvelles fonctionnalités de l'API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[JIRA] 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Procole</w:t>
      </w:r>
      <w:proofErr w:type="spell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d'authentification 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OAuth</w:t>
      </w:r>
      <w:proofErr w:type="spell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1a pour la 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communicaiton</w:t>
      </w:r>
      <w:proofErr w:type="spell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Squash-JIRA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 [PJ] Stockage des pièces jointes dans un répertoire extérieur à Squash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7385: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[LOGS] Aucunes indications dans les logs lors d'une suppression (exigence, cas de test, ...)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7512: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[Administration] Augmenter le nombre de caractères du champ Email d'un utilisateur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7487: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[Cas de test] Ajout d'un correcteur orthographique pour les champs texte riche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6966: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[Transverse] Voir l'ajout d'une PJ ou le lien exigence - pas de test sans rafraîchir la page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6978: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[Campagnes] Mettre à jour le % de succès pour les tests automatisés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7152: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[CT] Avec Microsoft Edge, le bouton "Ajouter un pas de test" est inactif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7137: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[Cas de test supprimé] Erreur 500 dans l'exécution d'un cas de test supprimé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7386: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[Verrouillage des projets enfants] Faute d'orthographe dans la pop-up "paramètre verrouillé"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7037: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[Rapport] Ajouter un bouton [Retour] sur la page de sélection d'un rapport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7151: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[Pilotage] - graphique - Impossibilité de réaliser des opérations sur les "Exigences" "Automatisée"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7183: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[BDD] Ajouter des index uniques sur les listes ordonnées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7150: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[Affichage] - 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Bugtracker</w:t>
      </w:r>
      <w:proofErr w:type="spell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JIRA -  Lorsque 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iframe</w:t>
      </w:r>
      <w:proofErr w:type="spell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est décochée, Jira s'ouvre dans la même fenêtre et non dans une autre fenêtre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7146: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[Rapport] Limite à 3 chiffres dans le rapport d'Avancement de l'exécution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Corrections :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7343: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[Historique de connexion] Erreur dans la prise en compte d'un intervalle de dates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7517: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[Synchronisation] pop-up de connexion ne s'affiche pas quand on souhaite se connecter au 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bugtracker</w:t>
      </w:r>
      <w:proofErr w:type="spell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manuellement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7511: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[Pilotage] Génération d'un rapport (Cahier d'exigences) après une synchronisation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7520: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[Connexion BT] Problème de 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css</w:t>
      </w:r>
      <w:proofErr w:type="spell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sur la pop-up de connexion au 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bugtracker</w:t>
      </w:r>
      <w:proofErr w:type="spellEnd"/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7189: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[Transverse] Impossible de mettre des XML en PJ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6378: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[Recherche] Recherche de CT par référence et joker HS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- 7405: [Logs] Fields are not displayed correctly - net.htmlparser.jericho: StartTag div at (r598,c1,p10331) has missing whitespace after quote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- 7090: [My account] Error 200 when user selected a milestone on which she has no access anymore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6454: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[Recherche] Problème de recherche sur le champ [Référence]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- 7312: [Transverse] Wrong encoding in folder name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lastRenderedPageBreak/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7492: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Gherkin</w:t>
      </w:r>
      <w:proofErr w:type="spell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] Typo dans le message d'erreur quand le script est invalide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7431: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[Pilotage] Génération d'un rapport (Cahier de test) après une modification 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xls</w:t>
      </w:r>
      <w:proofErr w:type="spell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dans l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7306: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[Transverse] La présence de simple 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quote</w:t>
      </w:r>
      <w:proofErr w:type="spell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dans le libellé de champs ou liste personnalisé provoque des erreurs intempestives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- 7091: [Cas de test] Calling a test case in a called test case break the navigation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7467: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[Listes] erreur 500 si une liste a un item comportant une apostrophe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7461: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[Campagnes] Blocage de l'écran lors de l'exécution d'une campagne de tests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val="en-US" w:eastAsia="fr-FR"/>
        </w:rPr>
        <w:t>- 7480: [Campagnes] Last execution time shows with month instead of minutes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5368: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[Administration] Barre de titre et titre de la fenêtre non harmonisés pour certains espaces de gestion en anglais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7459: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[Admin][CUF] Modification du code avec caractères spéciaux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7342: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[Administration] La page est inaccessible quand la 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jdbc</w:t>
      </w:r>
      <w:proofErr w:type="spell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url contient des paramètres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7302: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[Administration] Erreur dans le message d'ajout d'un utilisateur à une équipe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3439: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[Camp]Calcul erronés sur l'importance des tests jamais exécutés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7272: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[Rapport] Erreur 500 lors de la génération d'un rapport éditable (exigence ou cas de test) avec filtre sur tag vide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7196: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[Import] Scroll quand nom de projet trop long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7206: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[XSS] Problème d'accents dans l'onglet "Anomalies connues"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7195: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[XSS][Import] Problème d'accents dans la popup d'import de cas de test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7171: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Execution</w:t>
      </w:r>
      <w:proofErr w:type="spell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][Suite de test] Erreur au lancement d'un autre cas de test dans la popup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7124: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[Pilotage] Valeur numérique affichée sur le 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baton</w:t>
      </w:r>
      <w:proofErr w:type="spell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du graphe est un arrondi de la valeur réelle à virgule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7173: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Execution</w:t>
      </w:r>
      <w:proofErr w:type="spell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] Impossible de revenir à l'exécution (popup) lors de la modification d'un cas de test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7156: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[Basic 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Auth</w:t>
      </w:r>
      <w:proofErr w:type="spell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] Test de connexion avant enregistrement d'un login/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mdp</w:t>
      </w:r>
      <w:proofErr w:type="spellEnd"/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7484: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[Pilotage] Seule la première entité est prise en compte lors de la création de graphique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7513: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[Rapport : Bilan de campagne format éditable] Le bloc 'Critères du rapport' n'est pas pliable/dépliable.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7443: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[Cas de test] Aide 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Gherkin</w:t>
      </w:r>
      <w:proofErr w:type="spell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vide en Anglais, Espagnol et Allemand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7527: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[Administration - 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Bugtracker</w:t>
      </w:r>
      <w:proofErr w:type="spell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] Le champ Mot de passe affiche le mot de passe en clair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7516: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[Export] Les CUF "texte riche" sont toujours exportés avec les balises html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7401: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[Pilotage][Cahier de test PDF] Impossible de générer un cahier de test avec un périmètre projet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7522: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[Liste personnalisée] Erreur 400 à la suppression de l'item d'une liste personnalisée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7119: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[Rapport] Nombre de pièces jointes d'un cas de test absent dans cahier de test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7476: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[Pilotage] L'édition du périmètre projet sélectionné dans l'espace pilotage n'est pas prise en compte par Squash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7499: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[CKEDITOR/Rich 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Text</w:t>
      </w:r>
      <w:proofErr w:type="spell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] Message de pop-up d'avertissement en anglais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7510: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[Cas de test] Éléments manquants lors de l'impression d'un cas de test 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Gherkin</w:t>
      </w:r>
      <w:proofErr w:type="spellEnd"/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7469: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[Cas de test] [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Gherkin</w:t>
      </w:r>
      <w:proofErr w:type="spell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] Le tableau d'insertion des 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snippets</w:t>
      </w:r>
      <w:proofErr w:type="spell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n'est pas ordonné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7450: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[Campagne] Libellé 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Feature</w:t>
      </w:r>
      <w:proofErr w:type="spell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non traduit en espagnol et en allemand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7445: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[Cas de test][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Gherkin</w:t>
      </w:r>
      <w:proofErr w:type="spell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] Erreur sur l'affichage et la traduction du bouton [Vérifier la syntaxe]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7498: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[Cas de test] Les paramètres ajoutés en masse ne se retrouvent pas directement dans le tableau des JDD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7485: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[Import/Export][Pilotage] Les accents ne sont pas encodés correctement dans un cahier de test généré à partir d'un import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7497: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[Exigences] Navigation cassée dans le bloc 'Exigences liées'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7508: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[Espace Pilotage] Mauvaise encodage des accents d'un projet quand il est en "périmètre par défaut".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7501: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[Espace Campagne] Erreur d'affichage du Dashboard en favori dans tableau de bord d'une itération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7507: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[Jalons] Erreur du mode d'affichage des bibliothèques si tous les jalons sont supprimés.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7488: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[Pilotage] Le bouton [Confirmer] de la popup de sélection personnalisée d'un graphique s'affiche en noir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7371: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[Erreur d'orthographe] Faute d'orthographe dans l'espace "Rapport : Couverture des exigences"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7430: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[Pilotage][rédaction de rapport] Escamoter les blocs "informations" ou "critères" rend indisponible la boîte "description"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7296: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[Administration][XSS] Les caractères spéciaux ne s'affichent pas dans la pop-up "Ajouter une habilitation"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7394: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[Administration] Associer un projet à un modèle : échec d'association pour les Plugins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7288: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[Jalon] Correction du message d'avertissement affiché lors de la désactivation de l'utilisation des jalons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7415: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[Pilotage][Phase de préparation] Le filtre global ne s'applique pas à la liste de sélection d'un projet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7055: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[Exigences] Tri nombre de versions incorrect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7470: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[Cas de test] Le champ "Référence" d'un cas de test est rempli même si rien n'est renseigné lors de sa création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7472: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[Filtre global] Désactiver tous les filtres empêche de cocher la case "filtre global"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7473: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[Administration] Une erreur 500 s'affiche lorsqu'un chef de projet modifie l'Option d'exécution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7447: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[Cas de test] Mélange des traductions dans le menu Créer.. [+]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7067: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[Administration] Les champs du cadre 'Utiliser les permissions suivantes' ne sont pas alignés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7446: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[Cas de test][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Gherkin</w:t>
      </w:r>
      <w:proofErr w:type="spell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] Boutons et libellé non traduits en espagnol et en allemand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7475: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[Campagne] Les items de la popup Dates prévues ne sont pas alignés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7478: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Modif</w:t>
      </w:r>
      <w:proofErr w:type="spell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en cours d'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exec</w:t>
      </w:r>
      <w:proofErr w:type="spell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] Le contenu des pas de test s'affiche en html si droits de lecture sur le cas de test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7166: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[Campagne] - (tableau de bord de campagne) Le clic sur une zone du graphe "taux de succès/échec" renvoie un tableau vide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7144: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[Campagnes] Les minutes sont remplacées par le numéro du mois pour la date de dernière exécution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7035: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[Exigences] Impossible d'accéder à la page de consultation des exigences sans référence depuis l'onglet 'Anomalies connues'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7432: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[Pilotage] Seul le premier CUF est pris en compte lors de la création d'un graphique à partir de plusieurs CUF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7046: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[Exigences] Impossible d'afficher tous les résultats de recherche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7380: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[Rapporter une anomalie] Squash ne retrouve pas un projet comportant un accent sur Mantis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7366: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[Campagne] Bouton [Relancer] d'une suite de test est grisé si elle comporte un CT supprimé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7341: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[Cas de test] Mauvais affichage après application du filtre "auto" en masse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7364: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[Campagne] Erreur 500 au lancement d'exécution d'un CT supprimé à partir de la recherche dans l'espace Campagnes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7346: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[Administration] Champ "Modèle de projet" par défaut change lorsqu'un des modèles commence par un chiffre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6972: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[Import] Impossible d'effectuer un update de cas de test si le nom contient un "/"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7307: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[Import] Une barre de scroll s'affiche quand le nom du fichier 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excel</w:t>
      </w:r>
      <w:proofErr w:type="spell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est trop long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7426: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[Pilotage] Modifier ou activer/désactiver le filtre global pendant la préparation d'un rapport provoque la perte des données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7085: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[Espace pilotage] la partie droite de l'écran disparaît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7048: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[CT] Mise en forme du texte dans la popup de choix de JDD d'un cas de test appelé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7047: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[CT] Impossible d'ajouter un pas de test sur Edge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7031: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[Campagnes] Les utilisateurs habilités à des projets via des équipes ne sont pas proposés dans la recherche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7045: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[Ergonomie] La position du séparateur vertical n'est pas conservée dans l'espace Pilotage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7383: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[Administration] Erreur lorsqu'un chef de projet transforme un projet en modèle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7393: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[Modèle de projet] La 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pop up</w:t>
      </w:r>
      <w:proofErr w:type="spell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pour l'association à un modèle ne correspond pas à la description attendue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7399: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[Pilotage] Problème d'affichage des caractères spéciaux dans la popup "Sélection de projets"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7444: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[Admin][CUF] Message d'erreur à la création du code de l'item d'une liste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7436: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[Cas de test] Exporter un cas de test classique en Export 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Gherkin</w:t>
      </w:r>
      <w:proofErr w:type="spell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Features</w:t>
      </w:r>
      <w:proofErr w:type="spellEnd"/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7440: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[Campagne] Erreur d'orthographe sur le libellé 'Fonctionnalité'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7429: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[Tableau de bord] Cliquer sur le projet en cours alors qu'un 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dashboard</w:t>
      </w:r>
      <w:proofErr w:type="spell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favori est affiché le fera disparaître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7309: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[Import] Le bouton import est toujours présent même après un import en succès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6971: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[Cas de test] Mauvaise gestion des balises lors de l'édition de jeux de données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7448: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[Cas de test][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Gherkin</w:t>
      </w:r>
      <w:proofErr w:type="spell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] Insertion du 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Snippet</w:t>
      </w:r>
      <w:proofErr w:type="spell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Scenario incomplet en anglais, en espagnol et en allemand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7451: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[Cas de test][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Gherkin</w:t>
      </w:r>
      <w:proofErr w:type="spell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] L'insertion automatique de tables ne crée pas ces derniers correctement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7416: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[Pilotage][Dashboard] Erreur 500 lors de la tentative de suppression d'un rapport sur un 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dashboard</w:t>
      </w:r>
      <w:proofErr w:type="spellEnd"/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7412: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[Cas de test] Erreur d'orthographe sur le bouton [Vérifier la syntaxe]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7418: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[Pilotage] Un utilisateur 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designé</w:t>
      </w:r>
      <w:proofErr w:type="spell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"designer de tests" sur un projet n'a que des droits de lecture seule dans "Pilotage"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7413: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[Cas de test] Erreur d'orthographe sur la ligne [Exporter 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Gherkin</w:t>
      </w:r>
      <w:proofErr w:type="spell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Features</w:t>
      </w:r>
      <w:proofErr w:type="spell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...]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7417: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[Exigences] Générer un cahier de test éditable via un 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dashboard</w:t>
      </w:r>
      <w:proofErr w:type="spell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mis en favori donne au fond une autre couleur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7410: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[Déconnexion] Déconnexion non prise en compte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7038: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[Rapport] Le message indiquant que le champ nom est obligatoire est en anglais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5800: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[CT] création d'un dossier sans nom, message en anglais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7449: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[Cas de test][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Gherkin</w:t>
      </w:r>
      <w:proofErr w:type="spell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] Le raccourci "CTRL - Z" ne permet pas d'annuler la saisie dans la partie script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7409: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[Cas de test] Impossible de créer un nouveau cas de test classique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7365: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[Campagne] Rejouer l'exécution d'un cas de test supprimé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7271: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[Rapport] Lignes vides ajoutées dans les cahiers de test pour les dossiers vides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7294: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[Pilotage] Les caractères spéciaux ne s'affichent pas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5327: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[Admin] Un CP peut ajouter des projets dont il n'est pas CP à son jalon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7357: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[Cas de test] Paramètres des cas de test appelés non conservés après copie du cas de test appelant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7311: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[Espace cas de Test] Erreur 403 lorsqu'on cherche à affiner la recherche des cas de test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7293: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[Pilotage] Impossible d'accéder à l'espace Pilotage sur Squash 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MySql</w:t>
      </w:r>
      <w:proofErr w:type="spellEnd"/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7295: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[Administration] Un message d'erreur comporte des caractères polluant la lecture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7300: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[Administration] Impossible d'ajouter ou supprimer une habilitation à un utilisateur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7338: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[Campagne] L'option "Filtrer" est sensible à la casse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7131: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[Exigences] Modifier la couleur du libellé d'une exigence synchronisée sélectionnée dans l'arbre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7163: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[Import] Dans le 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template</w:t>
      </w:r>
      <w:proofErr w:type="spell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d'import d'exigence, présence d'un double "_" au lieu d'un simple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7274: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[Import] L'import de liens entre exigences est KO en simulation mais OK en import effectif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7167: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[CUF] Message "ne peut être vide"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7282: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[Lien TM-TA] Désassocier script TA - Texte erroné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3830: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[Transverse] Caractères &lt; &gt; dans la 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reference</w:t>
      </w:r>
      <w:proofErr w:type="spell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ou le nom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7165: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[Administration] Page d'accès à la gestion des utilisateurs : liens "Utilisateurs" et "Equipes" 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incatifs</w:t>
      </w:r>
      <w:proofErr w:type="spellEnd"/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7121: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[Espace de gestion des jalons] Affichage non conforme dans la colonne "Propriétaire"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7142: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[Association </w:t>
      </w:r>
      <w:proofErr w:type="spell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Exi</w:t>
      </w:r>
      <w:proofErr w:type="spell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-CT] Erreur 403 lors de la consultation dans le bloc d'association d'un objet si pas les droits</w:t>
      </w:r>
    </w:p>
    <w:p w:rsidR="000A7BF0" w:rsidRPr="000A7BF0" w:rsidRDefault="000A7BF0" w:rsidP="000A7B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- </w:t>
      </w:r>
      <w:proofErr w:type="gramStart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7120:</w:t>
      </w:r>
      <w:proofErr w:type="gramEnd"/>
      <w:r w:rsidRPr="000A7BF0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[Authentification] Le message sur la page de connexion s'affiche en html</w:t>
      </w:r>
    </w:p>
    <w:p w:rsidR="00C76086" w:rsidRPr="000A7BF0" w:rsidRDefault="00C76086" w:rsidP="000A7BF0">
      <w:bookmarkStart w:id="0" w:name="_GoBack"/>
      <w:bookmarkEnd w:id="0"/>
    </w:p>
    <w:sectPr w:rsidR="00C76086" w:rsidRPr="000A7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190"/>
    <w:rsid w:val="000A7BF0"/>
    <w:rsid w:val="00155FD2"/>
    <w:rsid w:val="00237190"/>
    <w:rsid w:val="00361E6F"/>
    <w:rsid w:val="00BF3CEC"/>
    <w:rsid w:val="00C7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76E3C-B1CF-48E9-8690-5FD0425A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5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2103</Words>
  <Characters>11571</Characters>
  <Application>Microsoft Office Word</Application>
  <DocSecurity>0</DocSecurity>
  <Lines>96</Lines>
  <Paragraphs>27</Paragraphs>
  <ScaleCrop>false</ScaleCrop>
  <Company/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Thibaut Lefaucheur</dc:creator>
  <cp:keywords/>
  <dc:description/>
  <cp:lastModifiedBy>Thibaut Lefaucheur</cp:lastModifiedBy>
  <cp:revision>10</cp:revision>
  <dcterms:created xsi:type="dcterms:W3CDTF">2019-02-08T16:35:00Z</dcterms:created>
  <dcterms:modified xsi:type="dcterms:W3CDTF">2019-02-11T15:14:00Z</dcterms:modified>
</cp:coreProperties>
</file>